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875"/>
        </w:tabs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招标</w:t>
      </w:r>
      <w:r>
        <w:rPr>
          <w:rFonts w:hint="eastAsia"/>
          <w:b/>
          <w:sz w:val="44"/>
          <w:szCs w:val="44"/>
          <w:lang w:eastAsia="zh-CN"/>
        </w:rPr>
        <w:t>事项核准意见</w:t>
      </w:r>
      <w:r>
        <w:rPr>
          <w:rFonts w:hint="eastAsia"/>
          <w:b/>
          <w:sz w:val="44"/>
          <w:szCs w:val="44"/>
        </w:rPr>
        <w:t>表</w:t>
      </w:r>
    </w:p>
    <w:p>
      <w:pPr>
        <w:keepNext w:val="0"/>
        <w:keepLines w:val="0"/>
        <w:widowControl/>
        <w:suppressLineNumbers w:val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项目名称：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城东汽车站周边路网完善工程</w:t>
      </w:r>
    </w:p>
    <w:tbl>
      <w:tblPr>
        <w:tblStyle w:val="3"/>
        <w:tblW w:w="9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154"/>
        <w:gridCol w:w="915"/>
        <w:gridCol w:w="1116"/>
        <w:gridCol w:w="1125"/>
        <w:gridCol w:w="1005"/>
        <w:gridCol w:w="930"/>
        <w:gridCol w:w="1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05" w:type="dxa"/>
            <w:vMerge w:val="restart"/>
          </w:tcPr>
          <w:p>
            <w:pPr>
              <w:tabs>
                <w:tab w:val="left" w:pos="8875"/>
              </w:tabs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2069" w:type="dxa"/>
            <w:gridSpan w:val="2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招标范围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招标组织形式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招标方式</w:t>
            </w:r>
          </w:p>
        </w:tc>
        <w:tc>
          <w:tcPr>
            <w:tcW w:w="1426" w:type="dxa"/>
            <w:vMerge w:val="restart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不采用招标方式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05" w:type="dxa"/>
            <w:vMerge w:val="continue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54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全部招标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部分招标</w:t>
            </w:r>
          </w:p>
        </w:tc>
        <w:tc>
          <w:tcPr>
            <w:tcW w:w="111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自行招标</w:t>
            </w:r>
          </w:p>
        </w:tc>
        <w:tc>
          <w:tcPr>
            <w:tcW w:w="112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委托招标</w:t>
            </w:r>
          </w:p>
        </w:tc>
        <w:tc>
          <w:tcPr>
            <w:tcW w:w="100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公开招标</w:t>
            </w: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邀请招标</w:t>
            </w:r>
          </w:p>
        </w:tc>
        <w:tc>
          <w:tcPr>
            <w:tcW w:w="1426" w:type="dxa"/>
            <w:vMerge w:val="continue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勘察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16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005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设计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6" w:type="dxa"/>
            <w:vAlign w:val="top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建筑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工程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核准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16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核准</w:t>
            </w: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1005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核准</w:t>
            </w: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安装工程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16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005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监理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??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??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1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??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??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??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设备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材料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1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其它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1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9176" w:type="dxa"/>
            <w:gridSpan w:val="8"/>
          </w:tcPr>
          <w:p>
            <w:pPr>
              <w:tabs>
                <w:tab w:val="left" w:pos="8875"/>
              </w:tabs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审核部门核准意见说明：</w:t>
            </w:r>
          </w:p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8875"/>
              </w:tabs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40"/>
                <w:szCs w:val="40"/>
                <w:lang w:val="en-US" w:eastAsia="zh-CN"/>
              </w:rPr>
            </w:pPr>
            <w:r>
              <w:rPr>
                <w:rFonts w:hint="eastAsia" w:ascii="仿宋_GB2312" w:hAnsi="??" w:eastAsia="仿宋_GB2312"/>
                <w:sz w:val="28"/>
                <w:szCs w:val="28"/>
              </w:rPr>
              <w:t>招标公告应在江西省公共资源交易网等两家以上媒介发布</w:t>
            </w:r>
            <w:r>
              <w:rPr>
                <w:rFonts w:ascii="仿宋_GB2312" w:hAnsi="??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??" w:eastAsia="仿宋_GB2312"/>
                <w:sz w:val="28"/>
                <w:szCs w:val="28"/>
              </w:rPr>
              <w:t>招标人或其委托的招标代理机构应确保招标公告的内容完全相同，如内容不一致的，以指定媒介上发布的招标公告为准。</w:t>
            </w:r>
          </w:p>
          <w:p>
            <w:pPr>
              <w:tabs>
                <w:tab w:val="left" w:pos="8875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8875"/>
              </w:tabs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8875"/>
              </w:tabs>
              <w:spacing w:line="400" w:lineRule="exact"/>
              <w:ind w:firstLine="11200" w:firstLineChars="3500"/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项审批部门盖章</w:t>
            </w:r>
          </w:p>
          <w:p>
            <w:pPr>
              <w:tabs>
                <w:tab w:val="left" w:pos="8875"/>
              </w:tabs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 年7月6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F713A"/>
    <w:rsid w:val="00005274"/>
    <w:rsid w:val="00010CC6"/>
    <w:rsid w:val="000164E4"/>
    <w:rsid w:val="00020A9D"/>
    <w:rsid w:val="000A41A0"/>
    <w:rsid w:val="000F4AAC"/>
    <w:rsid w:val="0010495B"/>
    <w:rsid w:val="001206C5"/>
    <w:rsid w:val="001845AA"/>
    <w:rsid w:val="001E725F"/>
    <w:rsid w:val="002154E2"/>
    <w:rsid w:val="00222A63"/>
    <w:rsid w:val="00242D5C"/>
    <w:rsid w:val="002C3EA1"/>
    <w:rsid w:val="002F28E0"/>
    <w:rsid w:val="00300EAA"/>
    <w:rsid w:val="00323AC9"/>
    <w:rsid w:val="003A633C"/>
    <w:rsid w:val="00405067"/>
    <w:rsid w:val="00433592"/>
    <w:rsid w:val="0045015F"/>
    <w:rsid w:val="00483F9C"/>
    <w:rsid w:val="0049077B"/>
    <w:rsid w:val="004E2CA7"/>
    <w:rsid w:val="00510252"/>
    <w:rsid w:val="00511648"/>
    <w:rsid w:val="00557CD3"/>
    <w:rsid w:val="005613E3"/>
    <w:rsid w:val="00566A96"/>
    <w:rsid w:val="005D6E49"/>
    <w:rsid w:val="00672D24"/>
    <w:rsid w:val="00687A1D"/>
    <w:rsid w:val="006B6B5C"/>
    <w:rsid w:val="006C5839"/>
    <w:rsid w:val="006D3B88"/>
    <w:rsid w:val="006E6470"/>
    <w:rsid w:val="006F4B6D"/>
    <w:rsid w:val="006F716A"/>
    <w:rsid w:val="007611DB"/>
    <w:rsid w:val="0078487D"/>
    <w:rsid w:val="00796441"/>
    <w:rsid w:val="00807319"/>
    <w:rsid w:val="008403DE"/>
    <w:rsid w:val="0086318D"/>
    <w:rsid w:val="008A3CF5"/>
    <w:rsid w:val="008A74A2"/>
    <w:rsid w:val="008C2EDF"/>
    <w:rsid w:val="0090120A"/>
    <w:rsid w:val="009470CB"/>
    <w:rsid w:val="009C7704"/>
    <w:rsid w:val="00A157C2"/>
    <w:rsid w:val="00A940BA"/>
    <w:rsid w:val="00AD1955"/>
    <w:rsid w:val="00AF39AA"/>
    <w:rsid w:val="00B0372E"/>
    <w:rsid w:val="00B4010E"/>
    <w:rsid w:val="00B93B24"/>
    <w:rsid w:val="00BC2793"/>
    <w:rsid w:val="00BC56A5"/>
    <w:rsid w:val="00BE0445"/>
    <w:rsid w:val="00C06ED5"/>
    <w:rsid w:val="00C16376"/>
    <w:rsid w:val="00C233F1"/>
    <w:rsid w:val="00C26726"/>
    <w:rsid w:val="00C31F3A"/>
    <w:rsid w:val="00C34384"/>
    <w:rsid w:val="00C85224"/>
    <w:rsid w:val="00C86ED5"/>
    <w:rsid w:val="00CA587F"/>
    <w:rsid w:val="00CB550F"/>
    <w:rsid w:val="00CC5ECF"/>
    <w:rsid w:val="00CC6AC1"/>
    <w:rsid w:val="00D03B1C"/>
    <w:rsid w:val="00D21A20"/>
    <w:rsid w:val="00D36ED4"/>
    <w:rsid w:val="00D51EA7"/>
    <w:rsid w:val="00DB335B"/>
    <w:rsid w:val="00DB41E5"/>
    <w:rsid w:val="00DF76BB"/>
    <w:rsid w:val="00E04741"/>
    <w:rsid w:val="00E5438B"/>
    <w:rsid w:val="00E66E67"/>
    <w:rsid w:val="00E67770"/>
    <w:rsid w:val="00EA640B"/>
    <w:rsid w:val="00EC366C"/>
    <w:rsid w:val="00EF5419"/>
    <w:rsid w:val="00EF68EF"/>
    <w:rsid w:val="00F0464F"/>
    <w:rsid w:val="00F07638"/>
    <w:rsid w:val="00F54CF2"/>
    <w:rsid w:val="00F66C04"/>
    <w:rsid w:val="00F721B2"/>
    <w:rsid w:val="00FB5FCA"/>
    <w:rsid w:val="00FB7201"/>
    <w:rsid w:val="00FD7C9C"/>
    <w:rsid w:val="00FE53EA"/>
    <w:rsid w:val="0B46545F"/>
    <w:rsid w:val="0BF6322C"/>
    <w:rsid w:val="1704536E"/>
    <w:rsid w:val="2BF524EA"/>
    <w:rsid w:val="2DDF713A"/>
    <w:rsid w:val="318A6C27"/>
    <w:rsid w:val="3E4B97CF"/>
    <w:rsid w:val="3FEAB8BA"/>
    <w:rsid w:val="55BE3EDF"/>
    <w:rsid w:val="5BBED020"/>
    <w:rsid w:val="69DC3195"/>
    <w:rsid w:val="6DCF9204"/>
    <w:rsid w:val="6EBF29CB"/>
    <w:rsid w:val="6FB83257"/>
    <w:rsid w:val="73FD3CF7"/>
    <w:rsid w:val="75FDB3A1"/>
    <w:rsid w:val="77FFAF3D"/>
    <w:rsid w:val="7B0F286E"/>
    <w:rsid w:val="7FAFAF32"/>
    <w:rsid w:val="AFAF0200"/>
    <w:rsid w:val="D6B96351"/>
    <w:rsid w:val="E75F43B2"/>
    <w:rsid w:val="E7B77986"/>
    <w:rsid w:val="EAFF3CCC"/>
    <w:rsid w:val="EFFB051C"/>
    <w:rsid w:val="FADB15D5"/>
    <w:rsid w:val="FFF9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560"/>
    </w:pPr>
    <w:rPr>
      <w:rFonts w:ascii="宋体" w:hAnsi="Roman PS"/>
      <w:sz w:val="28"/>
      <w:szCs w:val="28"/>
    </w:rPr>
  </w:style>
  <w:style w:type="paragraph" w:customStyle="1" w:styleId="5">
    <w:name w:val="Char1 Char Char Char"/>
    <w:basedOn w:val="1"/>
    <w:qFormat/>
    <w:uiPriority w:val="99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67</Words>
  <Characters>385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2018-07-07T11:07:00Z</dcterms:created>
  <dc:creator>Administrator</dc:creator>
  <cp:lastModifiedBy>user</cp:lastModifiedBy>
  <cp:lastPrinted>2020-02-22T15:35:00Z</cp:lastPrinted>
  <dcterms:modified xsi:type="dcterms:W3CDTF">2022-07-06T09:06:15Z</dcterms:modified>
  <dc:title>招标事项核准意见表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5A59650000F443789E16305AB8234323</vt:lpwstr>
  </property>
</Properties>
</file>