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00A92">
      <w:pPr>
        <w:rPr>
          <w:rFonts w:hint="eastAsia" w:ascii="Times New Roman" w:hAnsi="Times New Roman" w:eastAsia="黑体"/>
          <w:color w:val="auto"/>
          <w:lang w:eastAsia="zh-CN"/>
        </w:rPr>
      </w:pPr>
    </w:p>
    <w:p w14:paraId="2E848355">
      <w:pPr>
        <w:rPr>
          <w:rFonts w:hint="eastAsia" w:ascii="Times New Roman" w:hAnsi="Times New Roman" w:eastAsia="黑体"/>
          <w:color w:val="auto"/>
        </w:rPr>
      </w:pPr>
    </w:p>
    <w:p w14:paraId="583F34CD">
      <w:pPr>
        <w:rPr>
          <w:rFonts w:hint="eastAsia" w:ascii="Times New Roman" w:hAnsi="Times New Roman" w:eastAsia="黑体"/>
          <w:color w:val="auto"/>
        </w:rPr>
      </w:pPr>
    </w:p>
    <w:p w14:paraId="325F3458">
      <w:pPr>
        <w:rPr>
          <w:rFonts w:hint="eastAsia" w:ascii="Times New Roman" w:hAnsi="Times New Roman" w:eastAsia="黑体"/>
          <w:color w:val="auto"/>
        </w:rPr>
      </w:pPr>
      <w:r>
        <w:rPr>
          <w:rFonts w:hint="eastAsia" w:ascii="Times New Roman" w:hAnsi="Times New Roman"/>
          <w:color w:val="auto"/>
        </w:rPr>
        <w:drawing>
          <wp:inline distT="0" distB="0" distL="114300" distR="114300">
            <wp:extent cx="5616575" cy="989965"/>
            <wp:effectExtent l="0" t="0" r="3175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 preferRelativeResize="0"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D7D7A">
      <w:pPr>
        <w:rPr>
          <w:rFonts w:hint="eastAsia" w:ascii="Times New Roman" w:hAnsi="Times New Roman"/>
          <w:color w:val="auto"/>
        </w:rPr>
      </w:pPr>
    </w:p>
    <w:p w14:paraId="6FDDC95C">
      <w:pPr>
        <w:jc w:val="center"/>
        <w:rPr>
          <w:rFonts w:hint="eastAsia" w:ascii="Times New Roman" w:hAnsi="Times New Roman"/>
          <w:color w:val="auto"/>
          <w:szCs w:val="32"/>
          <w:lang w:eastAsia="zh-CN"/>
        </w:rPr>
      </w:pPr>
      <mc:AlternateContent>
        <mc:Choice Requires="wpsCustomData">
          <wpsCustomData:docfieldStart id="0" docfieldname="文号" hidden="0" print="1" readonly="0" index="1"/>
        </mc:Choice>
      </mc:AlternateContent>
    </w:p>
    <w:p w14:paraId="605C0D7E">
      <w:pPr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余府字﹝2024﹞31号</w:t>
      </w:r>
      <mc:AlternateContent>
        <mc:Choice Requires="wpsCustomData">
          <wpsCustomData:docfieldEnd id="0"/>
        </mc:Choice>
      </mc:AlternateContent>
    </w:p>
    <w:p w14:paraId="7628429C">
      <w:pPr>
        <w:rPr>
          <w:rFonts w:hint="eastAsia" w:ascii="Times New Roman" w:hAnsi="Times New Roman"/>
          <w:color w:val="auto"/>
          <w:szCs w:val="32"/>
        </w:rPr>
      </w:pPr>
      <w:bookmarkStart w:id="0" w:name="Content"/>
      <w:r>
        <w:rPr>
          <w:rFonts w:hint="eastAsia" w:ascii="Times New Roman" w:hAnsi="Times New Roman"/>
          <w:color w:val="auto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2971800</wp:posOffset>
                </wp:positionV>
                <wp:extent cx="5615940" cy="0"/>
                <wp:effectExtent l="0" t="13970" r="3810" b="24130"/>
                <wp:wrapNone/>
                <wp:docPr id="1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0pt;margin-top:234pt;height:0pt;width:442.2pt;mso-position-horizontal-relative:margin;mso-position-vertical-relative:margin;z-index:251661312;mso-width-relative:page;mso-height-relative:page;" filled="f" stroked="t" coordsize="21600,21600" o:gfxdata="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wAGiX&#10;1QAAAAgBAAAPAAAAAAAAAAEAIAAAACIAAABkcnMvZG93bnJldi54bWxQSwECFAAUAAAACACHTuJA&#10;7HOzM+sBAADcAwAADgAAAAAAAAABACAAAAAkAQAAZHJzL2Uyb0RvYy54bWxQSwUGAAAAAAYABgBZ&#10;AQAAgQ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bookmarkEnd w:id="0"/>
      <mc:AlternateContent>
        <mc:Choice Requires="wpsCustomData">
          <wpsCustomData:docfieldStart id="1" docfieldname="正文内容" hidden="0" print="1" readonly="0" index="2"/>
        </mc:Choice>
      </mc:AlternateContent>
      <mc:AlternateContent>
        <mc:Choice Requires="wpsCustomData">
          <wpsCustomData:docfieldEnd id="1"/>
        </mc:Choice>
      </mc:AlternateContent>
    </w:p>
    <w:p w14:paraId="7421B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color w:val="auto"/>
          <w:sz w:val="32"/>
          <w:szCs w:val="32"/>
          <w:lang w:eastAsia="zh-CN"/>
        </w:rPr>
      </w:pPr>
    </w:p>
    <w:p w14:paraId="4AC86A1D">
      <w:pPr>
        <w:pStyle w:val="2"/>
        <w:rPr>
          <w:rFonts w:hint="default" w:ascii="Times New Roman" w:hAnsi="Times New Roman" w:eastAsia="宋体" w:cs="Times New Roman"/>
          <w:color w:val="auto"/>
          <w:sz w:val="21"/>
          <w:szCs w:val="24"/>
          <w:lang w:eastAsia="zh-CN"/>
        </w:rPr>
      </w:pPr>
    </w:p>
    <w:p w14:paraId="25A77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/>
          <w:color w:val="auto"/>
          <w:sz w:val="44"/>
          <w:szCs w:val="44"/>
          <w:shd w:val="clear" w:color="auto" w:fill="auto"/>
          <w:lang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新余市人民政府</w:t>
      </w:r>
      <w:r>
        <w:rPr>
          <w:rFonts w:hint="eastAsia" w:ascii="Times New Roman" w:hAnsi="Times New Roman" w:eastAsia="方正小标宋简体"/>
          <w:color w:val="auto"/>
          <w:sz w:val="44"/>
          <w:szCs w:val="44"/>
          <w:shd w:val="clear" w:color="auto" w:fill="auto"/>
        </w:rPr>
        <w:t>关于</w:t>
      </w:r>
      <w:r>
        <w:rPr>
          <w:rFonts w:hint="eastAsia" w:ascii="Times New Roman" w:hAnsi="Times New Roman" w:eastAsia="方正小标宋简体"/>
          <w:color w:val="auto"/>
          <w:sz w:val="44"/>
          <w:szCs w:val="44"/>
          <w:shd w:val="clear" w:color="auto" w:fill="auto"/>
          <w:lang w:eastAsia="zh-CN"/>
        </w:rPr>
        <w:t>刘小新等同志</w:t>
      </w:r>
    </w:p>
    <w:p w14:paraId="51DC1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/>
          <w:color w:val="auto"/>
          <w:sz w:val="44"/>
          <w:szCs w:val="44"/>
          <w:shd w:val="clear" w:color="auto" w:fill="auto"/>
        </w:rPr>
      </w:pPr>
      <w:r>
        <w:rPr>
          <w:rFonts w:hint="eastAsia" w:ascii="Times New Roman" w:hAnsi="Times New Roman" w:eastAsia="方正小标宋简体"/>
          <w:color w:val="auto"/>
          <w:sz w:val="44"/>
          <w:szCs w:val="44"/>
          <w:shd w:val="clear" w:color="auto" w:fill="auto"/>
          <w:lang w:eastAsia="zh-CN"/>
        </w:rPr>
        <w:t>职务任免</w:t>
      </w:r>
      <w:r>
        <w:rPr>
          <w:rFonts w:hint="eastAsia" w:ascii="Times New Roman" w:hAnsi="Times New Roman" w:eastAsia="方正小标宋简体"/>
          <w:color w:val="auto"/>
          <w:sz w:val="44"/>
          <w:szCs w:val="44"/>
          <w:shd w:val="clear" w:color="auto" w:fill="auto"/>
        </w:rPr>
        <w:t>的通知</w:t>
      </w:r>
    </w:p>
    <w:p w14:paraId="048BF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7EEB7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bookmarkStart w:id="1" w:name="_GoBack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各县（区）人民政府、管委会，市政府各部门，市直各单位：</w:t>
      </w:r>
    </w:p>
    <w:p w14:paraId="75FA6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经市政府研究决定：</w:t>
      </w:r>
    </w:p>
    <w:p w14:paraId="59C26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刘小新同志任市工业和信息化局副局长，免去其市工业和信息化融合推进中心主任职务；</w:t>
      </w:r>
    </w:p>
    <w:p w14:paraId="25FD6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李娟同志任市工业和信息化融合推进中心主任（试用期一年）；</w:t>
      </w:r>
    </w:p>
    <w:p w14:paraId="635DE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刘兵芽同志任市公安局刑事警察支队支队长；</w:t>
      </w:r>
    </w:p>
    <w:p w14:paraId="7981C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周海勇同志任市高铁新区管委会副主任；</w:t>
      </w:r>
    </w:p>
    <w:p w14:paraId="7B529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傅建平同志任市中医院副院长（副县级，试用期一年）；</w:t>
      </w:r>
    </w:p>
    <w:p w14:paraId="185D3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潘泉钊同志任市生态环境保护综合执法支队支队长（试用期一年）。</w:t>
      </w:r>
    </w:p>
    <w:p w14:paraId="6841B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22F0C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</w:t>
      </w:r>
    </w:p>
    <w:p w14:paraId="4407D7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新余市人民政府</w:t>
      </w:r>
    </w:p>
    <w:p w14:paraId="3C763EB1">
      <w:pPr>
        <w:keepNext w:val="0"/>
        <w:keepLines w:val="0"/>
        <w:pageBreakBefore w:val="0"/>
        <w:widowControl w:val="0"/>
        <w:tabs>
          <w:tab w:val="left" w:pos="7360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120" w:firstLineChars="16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 w14:paraId="7E8D7C4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       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（此件主动公开）</w:t>
      </w:r>
    </w:p>
    <w:bookmarkEnd w:id="1"/>
    <w:p w14:paraId="0C61356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0625A5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3EB5E29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07FF66B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2641D479">
      <w:pPr>
        <w:pStyle w:val="2"/>
        <w:spacing w:line="700" w:lineRule="exact"/>
        <w:rPr>
          <w:rFonts w:hint="default"/>
          <w:color w:val="auto"/>
          <w:sz w:val="32"/>
          <w:szCs w:val="32"/>
          <w:lang w:val="en-US" w:eastAsia="zh-CN"/>
        </w:rPr>
      </w:pPr>
    </w:p>
    <w:p w14:paraId="10B84E7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513BED2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28517A1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ascii="Times New Roman" w:hAnsi="Times New Roman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808355</wp:posOffset>
                </wp:positionV>
                <wp:extent cx="5687695" cy="0"/>
                <wp:effectExtent l="0" t="4445" r="0" b="50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63.65pt;height:0pt;width:447.85pt;z-index:251662336;mso-width-relative:page;mso-height-relative:page;" filled="f" stroked="t" coordsize="21600,21600" o:gfxdata="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CFzP9XXAAAACgEAAA8AAAAAAAAAAQAgAAAAIgAAAGRycy9kb3ducmV2Lnht&#10;bFBLAQIUABQAAAAIAIdO4kDsiZVj+gEAAPI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44C604D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10D8AEDF">
      <w:pPr>
        <w:pStyle w:val="6"/>
        <w:snapToGrid w:val="0"/>
        <w:ind w:left="1120" w:hanging="1120" w:hangingChars="400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591185</wp:posOffset>
                </wp:positionV>
                <wp:extent cx="5687695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6.55pt;height:0pt;width:447.85pt;z-index:251660288;mso-width-relative:page;mso-height-relative:page;" filled="f" stroked="t" coordsize="21600,21600" o:gfxdata="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LAojnUAAAABgEAAA8AAAAAAAAAAQAgAAAAIgAAAGRycy9kb3ducmV2LnhtbFBL&#10;AQIUABQAAAAIAIdO4kDz5sL9+gEAAPIDAAAOAAAAAAAAAAEAIAAAACM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28"/>
          <w:szCs w:val="28"/>
        </w:rPr>
        <w:t xml:space="preserve">  </w:t>
      </w:r>
      <w:r>
        <w:rPr>
          <w:rFonts w:hint="eastAsia"/>
          <w:color w:val="auto"/>
          <w:sz w:val="28"/>
          <w:szCs w:val="28"/>
        </w:rPr>
        <w:t>抄送：市委，市纪委</w:t>
      </w:r>
      <w:r>
        <w:rPr>
          <w:rFonts w:hint="eastAsia"/>
          <w:color w:val="auto"/>
          <w:sz w:val="28"/>
          <w:szCs w:val="28"/>
          <w:lang w:eastAsia="zh-CN"/>
        </w:rPr>
        <w:t>市监委</w:t>
      </w:r>
      <w:r>
        <w:rPr>
          <w:rFonts w:hint="eastAsia"/>
          <w:color w:val="auto"/>
          <w:sz w:val="28"/>
          <w:szCs w:val="28"/>
        </w:rPr>
        <w:t>，市人大常委会，市政协，新余军分区，市委各部门，市中级法院，市检察院，群众团体。</w:t>
      </w:r>
    </w:p>
    <w:p w14:paraId="01358DB0">
      <w:pPr>
        <w:pStyle w:val="6"/>
        <w:snapToGrid w:val="0"/>
        <w:spacing w:line="480" w:lineRule="auto"/>
      </w:pPr>
      <w:r>
        <w:rPr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258445</wp:posOffset>
                </wp:positionV>
                <wp:extent cx="5687695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0.35pt;height:0pt;width:447.85pt;z-index:251659264;mso-width-relative:page;mso-height-relative:page;" filled="f" stroked="t" coordsize="21600,21600" o:gfxdata="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s6/lHUAAAABgEAAA8AAAAAAAAAAQAgAAAAIgAAAGRycy9kb3ducmV2LnhtbFBL&#10;AQIUABQAAAAIAIdO4kBc0lFf+gEAAPIDAAAOAAAAAAAAAAEAIAAAACM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28"/>
          <w:szCs w:val="28"/>
        </w:rPr>
        <w:t xml:space="preserve">  </w:t>
      </w:r>
      <w:r>
        <w:rPr>
          <w:rFonts w:hint="eastAsia"/>
          <w:color w:val="auto"/>
          <w:sz w:val="28"/>
          <w:szCs w:val="28"/>
        </w:rPr>
        <w:t>新余市人民政府办公室秘书科</w:t>
      </w:r>
      <w:r>
        <w:rPr>
          <w:color w:val="auto"/>
          <w:sz w:val="28"/>
          <w:szCs w:val="28"/>
        </w:rPr>
        <w:t xml:space="preserve">  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</w:t>
      </w:r>
      <w:r>
        <w:rPr>
          <w:rFonts w:hint="eastAsia"/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20</w:t>
      </w:r>
      <w:r>
        <w:rPr>
          <w:rFonts w:hint="eastAsia"/>
          <w:color w:val="auto"/>
          <w:sz w:val="28"/>
          <w:szCs w:val="28"/>
          <w:lang w:val="en-US" w:eastAsia="zh-CN"/>
        </w:rPr>
        <w:t>24</w:t>
      </w:r>
      <w:r>
        <w:rPr>
          <w:rFonts w:hint="eastAsia"/>
          <w:color w:val="auto"/>
          <w:sz w:val="28"/>
          <w:szCs w:val="28"/>
        </w:rPr>
        <w:t>年</w:t>
      </w:r>
      <w:r>
        <w:rPr>
          <w:rFonts w:hint="eastAsia"/>
          <w:color w:val="auto"/>
          <w:sz w:val="28"/>
          <w:szCs w:val="28"/>
          <w:lang w:val="en-US" w:eastAsia="zh-CN"/>
        </w:rPr>
        <w:t>6</w:t>
      </w:r>
      <w:r>
        <w:rPr>
          <w:rFonts w:hint="eastAsia"/>
          <w:color w:val="auto"/>
          <w:sz w:val="28"/>
          <w:szCs w:val="28"/>
        </w:rPr>
        <w:t>月</w:t>
      </w:r>
      <w:r>
        <w:rPr>
          <w:rFonts w:hint="eastAsia" w:cs="Times New Roman"/>
          <w:color w:val="auto"/>
          <w:kern w:val="0"/>
          <w:sz w:val="28"/>
          <w:szCs w:val="28"/>
          <w:lang w:val="en-US" w:eastAsia="zh-CN" w:bidi="ar-SA"/>
        </w:rPr>
        <w:t>13</w:t>
      </w:r>
      <w:r>
        <w:rPr>
          <w:rFonts w:hint="eastAsia"/>
          <w:color w:val="auto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474" w:bottom="1984" w:left="1587" w:header="0" w:footer="1587" w:gutter="0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6944A8">
    <w:pPr>
      <w:pStyle w:val="3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DBCB78">
                          <w:pPr>
                            <w:pStyle w:val="3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s82XssBAACcAwAADgAAAGRycy9lMm9Eb2MueG1srVPNjtMwEL4j8Q6W&#10;79Rpk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J7PNl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BDBCB78">
                    <w:pPr>
                      <w:pStyle w:val="3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ED16971"/>
    <w:rsid w:val="77FE6F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420" w:firstLineChars="200"/>
    </w:pPr>
    <w:rPr>
      <w:rFonts w:ascii="Calibri" w:hAnsi="Calibri" w:eastAsia="宋体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定稿"/>
    <w:qFormat/>
    <w:uiPriority w:val="0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320</Words>
  <Characters>332</Characters>
  <Lines>0</Lines>
  <Paragraphs>0</Paragraphs>
  <TotalTime>3</TotalTime>
  <ScaleCrop>false</ScaleCrop>
  <LinksUpToDate>false</LinksUpToDate>
  <CharactersWithSpaces>411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  </cp:lastModifiedBy>
  <dcterms:modified xsi:type="dcterms:W3CDTF">2024-06-14T09:03:33Z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1F22E2DDC5D049F68C6EAF84C445066E_13</vt:lpwstr>
  </property>
</Properties>
</file>