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C6C0E">
      <w:pPr>
        <w:pStyle w:val="3"/>
        <w:adjustRightInd w:val="0"/>
        <w:snapToGrid w:val="0"/>
        <w:spacing w:line="600" w:lineRule="exact"/>
        <w:jc w:val="both"/>
        <w:rPr>
          <w:rFonts w:hint="eastAsia" w:ascii="仿宋_GB2312" w:hAnsi="Times New Roman" w:eastAsia="仿宋_GB2312"/>
          <w:bCs w:val="0"/>
          <w:color w:val="auto"/>
          <w:sz w:val="32"/>
          <w:szCs w:val="32"/>
        </w:rPr>
      </w:pPr>
    </w:p>
    <w:p w14:paraId="6F90512F">
      <w:pPr>
        <w:pStyle w:val="3"/>
        <w:adjustRightInd w:val="0"/>
        <w:snapToGrid w:val="0"/>
        <w:spacing w:line="600" w:lineRule="exact"/>
        <w:jc w:val="both"/>
        <w:rPr>
          <w:rFonts w:hint="eastAsia" w:ascii="仿宋_GB2312" w:hAnsi="Times New Roman" w:eastAsia="仿宋_GB2312"/>
          <w:bCs w:val="0"/>
          <w:color w:val="auto"/>
          <w:sz w:val="32"/>
          <w:szCs w:val="32"/>
        </w:rPr>
      </w:pPr>
    </w:p>
    <w:p w14:paraId="6F4FBC20">
      <w:pPr>
        <w:pStyle w:val="3"/>
        <w:adjustRightInd w:val="0"/>
        <w:snapToGrid w:val="0"/>
        <w:spacing w:line="600" w:lineRule="exact"/>
        <w:jc w:val="both"/>
        <w:rPr>
          <w:rFonts w:hint="eastAsia" w:ascii="仿宋_GB2312" w:hAnsi="Times New Roman" w:eastAsia="仿宋_GB2312"/>
          <w:bCs w:val="0"/>
          <w:color w:val="auto"/>
          <w:sz w:val="32"/>
          <w:szCs w:val="32"/>
        </w:rPr>
      </w:pPr>
    </w:p>
    <w:p w14:paraId="79D56327">
      <w:pPr>
        <w:jc w:val="center"/>
        <w:rPr>
          <w:rFonts w:hint="eastAsia" w:ascii="黑体" w:eastAsia="黑体"/>
        </w:rPr>
      </w:pPr>
      <w:r>
        <w:rPr>
          <w:rFonts w:hint="eastAsia"/>
          <w:color w:val="FF0000"/>
        </w:rPr>
        <w:pict>
          <v:shape id="_x0000_i1025" o:spt="136" type="#_x0000_t136" style="height:56.05pt;width:433.4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新 余 市 人 民 政 府" style="font-family:方正小标宋简体;font-size:36pt;v-rotate-letters:f;v-same-letter-heights:f;v-text-align:center;"/>
            <w10:wrap type="none"/>
            <w10:anchorlock/>
          </v:shape>
        </w:pict>
      </w:r>
    </w:p>
    <w:p w14:paraId="3B1265A8">
      <w:pPr>
        <w:adjustRightInd w:val="0"/>
        <w:snapToGrid w:val="0"/>
        <w:spacing w:line="600" w:lineRule="exact"/>
        <w:rPr>
          <w:rFonts w:hint="eastAsia" w:ascii="仿宋_GB2312" w:eastAsia="仿宋_GB2312"/>
          <w:sz w:val="32"/>
          <w:szCs w:val="32"/>
        </w:rPr>
      </w:pPr>
    </w:p>
    <w:p w14:paraId="2BF48BB2"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2D085D">
      <w:pPr>
        <w:adjustRightInd w:val="0"/>
        <w:snapToGrid w:val="0"/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文号"/>
      <w:r>
        <w:rPr>
          <w:rFonts w:hint="eastAsia" w:ascii="仿宋_GB2312" w:hAnsi="仿宋_GB2312" w:eastAsia="仿宋_GB2312" w:cs="仿宋_GB2312"/>
          <w:sz w:val="32"/>
          <w:szCs w:val="32"/>
        </w:rPr>
        <w:t>余府字〔20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43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bookmarkEnd w:id="0"/>
    </w:p>
    <w:p w14:paraId="446F602F">
      <w:pPr>
        <w:pStyle w:val="3"/>
        <w:adjustRightInd w:val="0"/>
        <w:snapToGrid w:val="0"/>
        <w:spacing w:line="600" w:lineRule="exact"/>
        <w:jc w:val="both"/>
        <w:rPr>
          <w:rFonts w:hint="eastAsia" w:ascii="仿宋_GB2312" w:hAnsi="Times New Roman" w:eastAsia="仿宋_GB2312"/>
          <w:bCs w:val="0"/>
          <w:color w:val="auto"/>
          <w:sz w:val="32"/>
          <w:szCs w:val="32"/>
        </w:rPr>
      </w:pPr>
      <w:bookmarkStart w:id="1" w:name="Content"/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3129915</wp:posOffset>
                </wp:positionV>
                <wp:extent cx="5615940" cy="0"/>
                <wp:effectExtent l="0" t="13970" r="3810" b="24130"/>
                <wp:wrapNone/>
                <wp:docPr id="4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246.45pt;height:0pt;width:442.2pt;mso-position-horizontal-relative:margin;mso-position-vertical-relative:margin;z-index:251662336;mso-width-relative:page;mso-height-relative:page;" filled="f" stroked="t" coordsize="21600,21600" o:gfxdata="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abGlS&#10;1QAAAAgBAAAPAAAAAAAAAAEAIAAAACIAAABkcnMvZG93bnJldi54bWxQSwECFAAUAAAACACHTuJA&#10;kU6nw+sBAADcAwAADgAAAAAAAAABACAAAAAkAQAAZHJzL2Uyb0RvYy54bWxQSwUGAAAAAAYABgBZ&#10;AQAAg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bookmarkEnd w:id="1"/>
    </w:p>
    <w:p w14:paraId="689DF3EE">
      <w:pPr>
        <w:pStyle w:val="5"/>
        <w:adjustRightInd w:val="0"/>
        <w:snapToGrid w:val="0"/>
        <w:spacing w:line="600" w:lineRule="exact"/>
        <w:ind w:firstLine="0" w:firstLineChars="0"/>
        <w:rPr>
          <w:rFonts w:hint="eastAsia"/>
          <w:lang w:eastAsia="zh-CN"/>
        </w:rPr>
      </w:pPr>
    </w:p>
    <w:p w14:paraId="61352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新余市人民政府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  <w:t>贺骞等同志</w:t>
      </w:r>
    </w:p>
    <w:p w14:paraId="6DB2E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  <w:t>职务任免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  <w:t>的通知</w:t>
      </w:r>
    </w:p>
    <w:p w14:paraId="0EE07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880" w:firstLineChars="200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 w14:paraId="43625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firstLine="0" w:firstLineChars="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各县（区）人民政府、管委会，市政府各部门，市直各单位：</w:t>
      </w:r>
    </w:p>
    <w:p w14:paraId="13415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市政府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研究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决定：</w:t>
      </w:r>
    </w:p>
    <w:p w14:paraId="59CB9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贺骞同志任市机关事务管理中心主任兼市政府副秘书长；</w:t>
      </w:r>
    </w:p>
    <w:p w14:paraId="5BE5C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陈青春同志任市政府办公室副主任，免去其市政府金融工作办公室副主任职务；</w:t>
      </w:r>
    </w:p>
    <w:p w14:paraId="36C4D20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李碧海同志任市教育体育局副局长，免去其市体育局副局长职务；</w:t>
      </w:r>
    </w:p>
    <w:p w14:paraId="6ACF0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张运虹、钟淑平同志任市教育体育局副局长，免去其市教育局副局长职务；</w:t>
      </w:r>
    </w:p>
    <w:p w14:paraId="68DEC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龚瑜同志任市教育体育局副局长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（继续试用至2025年1月），免去其市教育局副局长职务；</w:t>
      </w:r>
    </w:p>
    <w:p w14:paraId="2E3354F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黄文新同志任市教育体育局总督学，免去其市教育局总督学职务；</w:t>
      </w:r>
    </w:p>
    <w:p w14:paraId="18F47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张小兵、赖立明、李智明同志任市数据局副局长，免去其市大数据中心副主任职务；</w:t>
      </w:r>
    </w:p>
    <w:p w14:paraId="5FFD0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龚凌、林军贵同志任市行政审批局副局长，免去其市政务服务中心副主任职务；</w:t>
      </w:r>
    </w:p>
    <w:p w14:paraId="095F8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李勇平同志任市司法局副局长；</w:t>
      </w:r>
    </w:p>
    <w:p w14:paraId="7D16326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王翔同志任市农业科学研究中心副主任（试用期一年）；</w:t>
      </w:r>
    </w:p>
    <w:p w14:paraId="78A66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习建军同志任市大数据中心主任（试用期一年）；</w:t>
      </w:r>
    </w:p>
    <w:p w14:paraId="4F65E41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陶从知同志任市高铁新区管委会主任；</w:t>
      </w:r>
    </w:p>
    <w:p w14:paraId="1CBE4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林志强同志任市高铁新区管委会副主任；</w:t>
      </w:r>
    </w:p>
    <w:p w14:paraId="05EA4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免去黄道阳同志的市政府副秘书长职务；</w:t>
      </w:r>
    </w:p>
    <w:p w14:paraId="4E792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免去段鹏同志的市机关事务管理中心主任、市政府副秘书长职务；</w:t>
      </w:r>
    </w:p>
    <w:p w14:paraId="42CF2E9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免去章忠华同志的市政府副秘书长、市政务服务中心主任职务；</w:t>
      </w:r>
    </w:p>
    <w:p w14:paraId="4C74B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免去廖勇同志的市司法局副局长职务；</w:t>
      </w:r>
    </w:p>
    <w:p w14:paraId="54524F9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免去胡洪光同志的市体育局副局长职务；</w:t>
      </w:r>
    </w:p>
    <w:p w14:paraId="3F84D2E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免去雷蕾同志的市高铁新区管委会主任职务；</w:t>
      </w:r>
    </w:p>
    <w:p w14:paraId="6AB2E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免去王锋同志的仙女湖区管委会副主任职务。</w:t>
      </w:r>
    </w:p>
    <w:p w14:paraId="2DABE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</w:p>
    <w:p w14:paraId="1B540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5120" w:firstLineChars="16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bookmarkStart w:id="2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新余市人民政府</w:t>
      </w:r>
    </w:p>
    <w:p w14:paraId="37D89EE4">
      <w:pPr>
        <w:keepNext w:val="0"/>
        <w:keepLines w:val="0"/>
        <w:pageBreakBefore w:val="0"/>
        <w:widowControl w:val="0"/>
        <w:tabs>
          <w:tab w:val="left" w:pos="736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5280" w:firstLineChars="16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32DF6A5C">
      <w:pPr>
        <w:pStyle w:val="5"/>
        <w:adjustRightInd w:val="0"/>
        <w:snapToGrid w:val="0"/>
        <w:spacing w:line="60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（此件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主动公开）</w:t>
      </w:r>
    </w:p>
    <w:bookmarkEnd w:id="2"/>
    <w:p w14:paraId="06FB8377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68CDB0F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0B2A89B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5E515F2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A2E5883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7346A96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457BD98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53BFD26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2DA9E3E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A86B515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294E6B7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51054E7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40ED85A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896BC17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3C0BC7E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BF0F0A3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2EE66C7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E838B41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68551BF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CC220A4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B21AA7F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394843A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ADC90EE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F8EA0BB">
      <w:pPr>
        <w:pStyle w:val="5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C8F5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A4C6E8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3D88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40" w:lineRule="exact"/>
        <w:textAlignment w:val="auto"/>
        <w:rPr>
          <w:rFonts w:hint="eastAsia"/>
        </w:rPr>
      </w:pPr>
    </w:p>
    <w:p w14:paraId="6B21A32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 w14:paraId="39ACC52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 w14:paraId="24CFCFE6">
      <w:pPr>
        <w:pStyle w:val="3"/>
        <w:adjustRightInd w:val="0"/>
        <w:snapToGrid w:val="0"/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23FEECD7">
      <w:pPr>
        <w:adjustRightInd w:val="0"/>
        <w:snapToGrid w:val="0"/>
        <w:spacing w:line="600" w:lineRule="exact"/>
        <w:ind w:left="1121" w:hanging="840"/>
        <w:rPr>
          <w:rFonts w:eastAsia="仿宋_GB2312"/>
          <w:kern w:val="0"/>
          <w:sz w:val="28"/>
          <w:szCs w:val="32"/>
        </w:rPr>
      </w:pPr>
      <w:r>
        <w:rPr>
          <w:rFonts w:eastAsia="仿宋_GB2312"/>
          <w:kern w:val="0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70485</wp:posOffset>
                </wp:positionV>
                <wp:extent cx="5689600" cy="0"/>
                <wp:effectExtent l="0" t="4445" r="0" b="5080"/>
                <wp:wrapNone/>
                <wp:docPr id="3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9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5.55pt;height:0pt;width:448pt;z-index:251661312;mso-width-relative:page;mso-height-relative:page;" filled="f" stroked="t" coordsize="21600,21600" o:gfxdata="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MCxla9MAAAAG&#10;AQAADwAAAAAAAAABACAAAAAiAAAAZHJzL2Rvd25yZXYueG1sUEsBAhQAFAAAAAgAh07iQDuYa4Xo&#10;AQAA2wMAAA4AAAAAAAAAAQAgAAAAI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kern w:val="0"/>
          <w:sz w:val="28"/>
          <w:szCs w:val="32"/>
          <w:lang w:val="zh-CN"/>
        </w:rPr>
        <w:t>抄送：市委，</w:t>
      </w:r>
      <w:r>
        <w:rPr>
          <w:rFonts w:hint="eastAsia" w:eastAsia="仿宋_GB2312"/>
          <w:kern w:val="0"/>
          <w:sz w:val="28"/>
          <w:szCs w:val="32"/>
          <w:lang w:val="zh-CN"/>
        </w:rPr>
        <w:t>市纪委市监委</w:t>
      </w:r>
      <w:r>
        <w:rPr>
          <w:rFonts w:eastAsia="仿宋_GB2312"/>
          <w:kern w:val="0"/>
          <w:sz w:val="28"/>
          <w:szCs w:val="32"/>
          <w:lang w:val="zh-CN"/>
        </w:rPr>
        <w:t>，市人大常委会，市政协，新余军分区，市委各部门，市中级法院，市检察院，群众团体。</w:t>
      </w:r>
    </w:p>
    <w:p w14:paraId="363D8387">
      <w:pPr>
        <w:adjustRightInd w:val="0"/>
        <w:snapToGrid w:val="0"/>
        <w:spacing w:line="600" w:lineRule="exact"/>
        <w:ind w:firstLine="28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421005</wp:posOffset>
                </wp:positionV>
                <wp:extent cx="5689600" cy="0"/>
                <wp:effectExtent l="0" t="4445" r="0" b="508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9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33.15pt;height:0pt;width:448pt;z-index:251659264;mso-width-relative:page;mso-height-relative:page;" filled="f" stroked="t" coordsize="21600,21600" o:gfxdata="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kjGIRNQAAAAG&#10;AQAADwAAAAAAAAABACAAAAAiAAAAZHJzL2Rvd25yZXYueG1sUEsBAhQAFAAAAAgAh07iQNWo9HHn&#10;AQAA2wMAAA4AAAAAAAAAAQAgAAAAIw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kern w:val="0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62865</wp:posOffset>
                </wp:positionV>
                <wp:extent cx="5689600" cy="0"/>
                <wp:effectExtent l="0" t="4445" r="0" b="5080"/>
                <wp:wrapNone/>
                <wp:docPr id="2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9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0pt;margin-top:4.95pt;height:0pt;width:448pt;z-index:251660288;mso-width-relative:page;mso-height-relative:page;" filled="f" stroked="t" coordsize="21600,21600" o:gfxdata="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m7jsT0gAAAAQB&#10;AAAPAAAAAAAAAAEAIAAAACIAAABkcnMvZG93bnJldi54bWxQSwECFAAUAAAACACHTuJANsaKrOgB&#10;AADbAwAADgAAAAAAAAABACAAAAAh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kern w:val="0"/>
          <w:sz w:val="28"/>
          <w:szCs w:val="32"/>
          <w:lang w:val="zh-CN"/>
        </w:rPr>
        <w:t>新余市人民政府办公室秘书科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</w:rPr>
        <w:t xml:space="preserve">     20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kern w:val="0"/>
          <w:sz w:val="28"/>
          <w:szCs w:val="32"/>
          <w:lang w:val="zh-CN"/>
        </w:rPr>
        <w:t>日印发</w:t>
      </w:r>
    </w:p>
    <w:p w14:paraId="4EDC7654"/>
    <w:sectPr>
      <w:footerReference r:id="rId3" w:type="default"/>
      <w:pgSz w:w="11906" w:h="16838"/>
      <w:pgMar w:top="2098" w:right="1474" w:bottom="1984" w:left="1587" w:header="0" w:footer="1587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E14A6">
    <w:pPr>
      <w:pStyle w:val="4"/>
      <w:framePr w:wrap="around" w:vAnchor="text" w:hAnchor="margin" w:xAlign="outside" w:y="1"/>
      <w:ind w:right="360" w:firstLine="360"/>
      <w:jc w:val="righ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kern w:val="0"/>
        <w:sz w:val="28"/>
        <w:szCs w:val="28"/>
      </w:rPr>
      <w:t xml:space="preserve">－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1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hint="eastAsia" w:ascii="宋体" w:hAnsi="宋体"/>
        <w:kern w:val="0"/>
        <w:sz w:val="28"/>
        <w:szCs w:val="28"/>
      </w:rPr>
      <w:t xml:space="preserve"> －</w:t>
    </w:r>
  </w:p>
  <w:p w14:paraId="10A26D36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B3732C9"/>
    <w:rsid w:val="F72DF8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仿宋" w:hAnsi="Calibri" w:eastAsia="仿宋" w:cs="宋体"/>
      <w:color w:val="000000"/>
      <w:kern w:val="0"/>
      <w:sz w:val="24"/>
      <w:szCs w:val="24"/>
    </w:rPr>
  </w:style>
  <w:style w:type="paragraph" w:styleId="3">
    <w:name w:val="Body Text"/>
    <w:basedOn w:val="1"/>
    <w:qFormat/>
    <w:uiPriority w:val="0"/>
    <w:pPr>
      <w:spacing w:line="560" w:lineRule="exact"/>
      <w:jc w:val="center"/>
    </w:pPr>
    <w:rPr>
      <w:rFonts w:ascii="宋体" w:hAnsi="宋体"/>
      <w:bCs/>
      <w:color w:val="000000"/>
      <w:sz w:val="36"/>
      <w:szCs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1"/>
    <w:next w:val="1"/>
    <w:qFormat/>
    <w:uiPriority w:val="0"/>
    <w:pPr>
      <w:ind w:firstLine="420" w:firstLineChars="200"/>
    </w:pPr>
    <w:rPr>
      <w:rFonts w:ascii="Calibri" w:hAnsi="Calibri" w:eastAsia="宋体"/>
      <w:sz w:val="21"/>
      <w:szCs w:val="24"/>
    </w:rPr>
  </w:style>
  <w:style w:type="paragraph" w:customStyle="1" w:styleId="8">
    <w:name w:val="定稿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667</Words>
  <Characters>682</Characters>
  <Lines>0</Lines>
  <Paragraphs>0</Paragraphs>
  <TotalTime>33</TotalTime>
  <ScaleCrop>false</ScaleCrop>
  <LinksUpToDate>false</LinksUpToDate>
  <CharactersWithSpaces>712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idealism</cp:lastModifiedBy>
  <dcterms:modified xsi:type="dcterms:W3CDTF">2024-07-31T09:15:19Z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9CD8E332070E4B3FA3E9566386664A36_13</vt:lpwstr>
  </property>
</Properties>
</file>